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79E" w:rsidRPr="00DA779E" w:rsidRDefault="00DA779E" w:rsidP="00603D59">
      <w:pPr>
        <w:pStyle w:val="Titre2"/>
        <w:bidi/>
      </w:pPr>
      <w:r>
        <w:rPr>
          <w:noProof/>
        </w:rPr>
        <w:drawing>
          <wp:inline distT="0" distB="0" distL="0" distR="0">
            <wp:extent cx="2143125" cy="21431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603D59">
        <w:rPr>
          <w:noProof/>
        </w:rPr>
        <w:t xml:space="preserve"> </w:t>
      </w:r>
      <w:r>
        <w:rPr>
          <w:noProof/>
        </w:rPr>
        <w:drawing>
          <wp:inline distT="0" distB="0" distL="0" distR="0">
            <wp:extent cx="2419350" cy="2143125"/>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420106" cy="2143795"/>
                    </a:xfrm>
                    <a:prstGeom prst="rect">
                      <a:avLst/>
                    </a:prstGeom>
                    <a:noFill/>
                    <a:ln w="9525">
                      <a:noFill/>
                      <a:miter lim="800000"/>
                      <a:headEnd/>
                      <a:tailEnd/>
                    </a:ln>
                  </pic:spPr>
                </pic:pic>
              </a:graphicData>
            </a:graphic>
          </wp:inline>
        </w:drawing>
      </w:r>
      <w:r w:rsidRPr="00DA779E">
        <w:t xml:space="preserve">] </w:t>
      </w:r>
      <w:r w:rsidRPr="00607FB8">
        <w:rPr>
          <w:color w:val="FF0000"/>
          <w:u w:val="single"/>
          <w:rtl/>
        </w:rPr>
        <w:t>تعريف الإنترنت</w:t>
      </w:r>
    </w:p>
    <w:p w:rsidR="00DA779E" w:rsidRPr="00DA779E" w:rsidRDefault="00DA779E" w:rsidP="00405AE1">
      <w:pPr>
        <w:bidi/>
        <w:spacing w:before="100" w:beforeAutospacing="1" w:after="100" w:afterAutospacing="1" w:line="240" w:lineRule="auto"/>
        <w:rPr>
          <w:rFonts w:ascii="Times New Roman" w:eastAsia="Times New Roman" w:hAnsi="Times New Roman" w:cs="Times New Roman"/>
          <w:sz w:val="24"/>
          <w:szCs w:val="24"/>
        </w:rPr>
      </w:pPr>
      <w:r w:rsidRPr="00DA779E">
        <w:rPr>
          <w:rFonts w:ascii="Times New Roman" w:eastAsia="Times New Roman" w:hAnsi="Times New Roman" w:cs="Times New Roman"/>
          <w:sz w:val="24"/>
          <w:szCs w:val="24"/>
          <w:rtl/>
        </w:rPr>
        <w:t>الإنترنت هو عبارة عن شبكة حواسيب ضخمة متصلة مع بعضها البعض. ويخدم الإنترنت أكثر من مليار مستخدم وينمو بشكل سريع للغاية يصل إلى نسبة 100</w:t>
      </w:r>
      <w:r w:rsidRPr="00DA779E">
        <w:rPr>
          <w:rFonts w:ascii="Times New Roman" w:eastAsia="Times New Roman" w:hAnsi="Times New Roman" w:cs="Times New Roman"/>
          <w:sz w:val="24"/>
          <w:szCs w:val="24"/>
        </w:rPr>
        <w:t xml:space="preserve">% </w:t>
      </w:r>
      <w:r w:rsidRPr="00DA779E">
        <w:rPr>
          <w:rFonts w:ascii="Times New Roman" w:eastAsia="Times New Roman" w:hAnsi="Times New Roman" w:cs="Times New Roman"/>
          <w:sz w:val="24"/>
          <w:szCs w:val="24"/>
          <w:rtl/>
        </w:rPr>
        <w:t xml:space="preserve">سنوياً. </w:t>
      </w:r>
      <w:proofErr w:type="gramStart"/>
      <w:r w:rsidRPr="00DA779E">
        <w:rPr>
          <w:rFonts w:ascii="Times New Roman" w:eastAsia="Times New Roman" w:hAnsi="Times New Roman" w:cs="Times New Roman"/>
          <w:sz w:val="24"/>
          <w:szCs w:val="24"/>
          <w:rtl/>
        </w:rPr>
        <w:t>كما</w:t>
      </w:r>
      <w:proofErr w:type="gramEnd"/>
      <w:r w:rsidRPr="00DA779E">
        <w:rPr>
          <w:rFonts w:ascii="Times New Roman" w:eastAsia="Times New Roman" w:hAnsi="Times New Roman" w:cs="Times New Roman"/>
          <w:sz w:val="24"/>
          <w:szCs w:val="24"/>
          <w:rtl/>
        </w:rPr>
        <w:t xml:space="preserve"> يمكننا الإنترنت من القيام بالعديد من الأعمال منها تصفح المواقع وجلب الأخبار المحلية والعالمية وبسرعة أحيانا حسب الدولة</w:t>
      </w:r>
    </w:p>
    <w:p w:rsidR="00DA779E" w:rsidRPr="00607FB8" w:rsidRDefault="00DA779E" w:rsidP="00405AE1">
      <w:pPr>
        <w:pStyle w:val="Titre2"/>
        <w:bidi/>
        <w:rPr>
          <w:color w:val="FF0000"/>
          <w:u w:val="single"/>
        </w:rPr>
      </w:pPr>
      <w:r w:rsidRPr="00607FB8">
        <w:rPr>
          <w:rStyle w:val="mw-headline"/>
          <w:color w:val="FF0000"/>
          <w:u w:val="single"/>
          <w:rtl/>
        </w:rPr>
        <w:t>تاريخ الإنترنت</w:t>
      </w:r>
    </w:p>
    <w:p w:rsidR="00DA779E" w:rsidRPr="005E0914" w:rsidRDefault="00DA779E" w:rsidP="00405AE1">
      <w:pPr>
        <w:pStyle w:val="NormalWeb"/>
        <w:bidi/>
        <w:rPr>
          <w:color w:val="000000" w:themeColor="text1"/>
        </w:rPr>
      </w:pPr>
      <w:r w:rsidRPr="005E0914">
        <w:rPr>
          <w:color w:val="000000" w:themeColor="text1"/>
          <w:rtl/>
        </w:rPr>
        <w:t xml:space="preserve">ظهرت الإنترنت نتيجة لمشروع </w:t>
      </w:r>
      <w:hyperlink r:id="rId7" w:tooltip="أربانت" w:history="1">
        <w:proofErr w:type="spellStart"/>
        <w:r w:rsidRPr="005E0914">
          <w:rPr>
            <w:rStyle w:val="Lienhypertexte"/>
            <w:color w:val="000000" w:themeColor="text1"/>
            <w:rtl/>
          </w:rPr>
          <w:t>أربانت</w:t>
        </w:r>
        <w:proofErr w:type="spellEnd"/>
      </w:hyperlink>
      <w:r w:rsidRPr="005E0914">
        <w:rPr>
          <w:color w:val="000000" w:themeColor="text1"/>
        </w:rPr>
        <w:t xml:space="preserve"> </w:t>
      </w:r>
      <w:r w:rsidRPr="005E0914">
        <w:rPr>
          <w:color w:val="000000" w:themeColor="text1"/>
          <w:rtl/>
        </w:rPr>
        <w:t xml:space="preserve">الذي أطلق عام 1969، وهو مشروع من </w:t>
      </w:r>
      <w:hyperlink r:id="rId8" w:tooltip="وزارة دفاع الولايات المتحدة" w:history="1">
        <w:r w:rsidRPr="005E0914">
          <w:rPr>
            <w:rStyle w:val="Lienhypertexte"/>
            <w:color w:val="000000" w:themeColor="text1"/>
            <w:rtl/>
          </w:rPr>
          <w:t>وزارة دفاع الولايات المتحدة</w:t>
        </w:r>
      </w:hyperlink>
      <w:r w:rsidRPr="005E0914">
        <w:rPr>
          <w:color w:val="000000" w:themeColor="text1"/>
        </w:rPr>
        <w:t xml:space="preserve">. </w:t>
      </w:r>
      <w:r w:rsidRPr="005E0914">
        <w:rPr>
          <w:color w:val="000000" w:themeColor="text1"/>
          <w:rtl/>
        </w:rPr>
        <w:t>أنشئ هذا المشروع من أجل مساعدة الجيش الأمريكي عبر شبكات الحاسب الآلي وربط الجامعات ومؤسسات الأبحاث لاستغلال أمثل للقدرات الحسابية للحواسيب المتوفرة</w:t>
      </w:r>
      <w:r w:rsidRPr="005E0914">
        <w:rPr>
          <w:color w:val="000000" w:themeColor="text1"/>
        </w:rPr>
        <w:t>.</w:t>
      </w:r>
    </w:p>
    <w:p w:rsidR="00DA779E" w:rsidRDefault="00DA779E" w:rsidP="00405AE1">
      <w:pPr>
        <w:pStyle w:val="NormalWeb"/>
        <w:bidi/>
      </w:pPr>
      <w:r w:rsidRPr="005E0914">
        <w:rPr>
          <w:color w:val="000000" w:themeColor="text1"/>
          <w:rtl/>
        </w:rPr>
        <w:t xml:space="preserve">وفي الأول من يناير 1983 استبدلت </w:t>
      </w:r>
      <w:hyperlink r:id="rId9" w:tooltip="وزارة دفاع الولايات المتحدة" w:history="1">
        <w:r w:rsidRPr="005E0914">
          <w:rPr>
            <w:rStyle w:val="Lienhypertexte"/>
            <w:color w:val="000000" w:themeColor="text1"/>
            <w:rtl/>
          </w:rPr>
          <w:t>وزارة دفاع الولايات المتحدة</w:t>
        </w:r>
      </w:hyperlink>
      <w:r w:rsidRPr="005E0914">
        <w:rPr>
          <w:color w:val="000000" w:themeColor="text1"/>
        </w:rPr>
        <w:t xml:space="preserve"> </w:t>
      </w:r>
      <w:r w:rsidRPr="005E0914">
        <w:rPr>
          <w:color w:val="000000" w:themeColor="text1"/>
          <w:rtl/>
        </w:rPr>
        <w:t>البروتوكول</w:t>
      </w:r>
      <w:r w:rsidRPr="005E0914">
        <w:rPr>
          <w:color w:val="000000" w:themeColor="text1"/>
        </w:rPr>
        <w:t xml:space="preserve">) NCP </w:t>
      </w:r>
      <w:r w:rsidRPr="005E0914">
        <w:rPr>
          <w:color w:val="000000" w:themeColor="text1"/>
          <w:rtl/>
        </w:rPr>
        <w:t xml:space="preserve">المعمول </w:t>
      </w:r>
      <w:proofErr w:type="spellStart"/>
      <w:r w:rsidRPr="005E0914">
        <w:rPr>
          <w:color w:val="000000" w:themeColor="text1"/>
          <w:rtl/>
        </w:rPr>
        <w:t>به</w:t>
      </w:r>
      <w:proofErr w:type="spellEnd"/>
      <w:r w:rsidRPr="005E0914">
        <w:rPr>
          <w:color w:val="000000" w:themeColor="text1"/>
          <w:rtl/>
        </w:rPr>
        <w:t xml:space="preserve"> في الشبكة واستعاضت عنه </w:t>
      </w:r>
      <w:proofErr w:type="spellStart"/>
      <w:r w:rsidRPr="005E0914">
        <w:rPr>
          <w:color w:val="000000" w:themeColor="text1"/>
          <w:rtl/>
        </w:rPr>
        <w:t>بميفاق</w:t>
      </w:r>
      <w:proofErr w:type="spellEnd"/>
      <w:r w:rsidRPr="005E0914">
        <w:rPr>
          <w:color w:val="000000" w:themeColor="text1"/>
          <w:rtl/>
        </w:rPr>
        <w:t xml:space="preserve"> </w:t>
      </w:r>
      <w:hyperlink r:id="rId10" w:tooltip="حزمة موافيق (بروتوكولات) الإنترنت (الصفحة غير موجودة)" w:history="1">
        <w:r w:rsidRPr="005E0914">
          <w:rPr>
            <w:rStyle w:val="Lienhypertexte"/>
            <w:color w:val="000000" w:themeColor="text1"/>
            <w:rtl/>
          </w:rPr>
          <w:t xml:space="preserve">حزمة </w:t>
        </w:r>
        <w:proofErr w:type="spellStart"/>
        <w:r w:rsidRPr="005E0914">
          <w:rPr>
            <w:rStyle w:val="Lienhypertexte"/>
            <w:color w:val="000000" w:themeColor="text1"/>
            <w:rtl/>
          </w:rPr>
          <w:t>موافيق</w:t>
        </w:r>
        <w:proofErr w:type="spellEnd"/>
        <w:r w:rsidRPr="005E0914">
          <w:rPr>
            <w:rStyle w:val="Lienhypertexte"/>
            <w:color w:val="000000" w:themeColor="text1"/>
            <w:rtl/>
          </w:rPr>
          <w:t xml:space="preserve"> (بروتوكولات) الإنترنت</w:t>
        </w:r>
      </w:hyperlink>
      <w:r w:rsidRPr="005E0914">
        <w:rPr>
          <w:color w:val="000000" w:themeColor="text1"/>
        </w:rPr>
        <w:t xml:space="preserve">. </w:t>
      </w:r>
      <w:r w:rsidRPr="005E0914">
        <w:rPr>
          <w:color w:val="000000" w:themeColor="text1"/>
          <w:rtl/>
        </w:rPr>
        <w:t>من الأمور التي أسهمت في نمو الشبكة هو ربط</w:t>
      </w:r>
      <w:r w:rsidRPr="005E0914">
        <w:rPr>
          <w:color w:val="000000" w:themeColor="text1"/>
        </w:rPr>
        <w:t xml:space="preserve"> "</w:t>
      </w:r>
      <w:hyperlink r:id="rId11" w:tooltip="المؤسسة الوطنية للعلوم (الصفحة غير موجودة)" w:history="1">
        <w:r w:rsidRPr="005E0914">
          <w:rPr>
            <w:rStyle w:val="Lienhypertexte"/>
            <w:color w:val="000000" w:themeColor="text1"/>
            <w:rtl/>
          </w:rPr>
          <w:t>المؤسسة الوطنية للعلوم</w:t>
        </w:r>
      </w:hyperlink>
      <w:r w:rsidRPr="005E0914">
        <w:rPr>
          <w:color w:val="000000" w:themeColor="text1"/>
        </w:rPr>
        <w:t xml:space="preserve">" </w:t>
      </w:r>
      <w:hyperlink r:id="rId12" w:tooltip="جامعات الولايات المتحدة ألامريكية (الصفحة غير موجودة)" w:history="1">
        <w:r w:rsidRPr="005E0914">
          <w:rPr>
            <w:rStyle w:val="Lienhypertexte"/>
            <w:color w:val="000000" w:themeColor="text1"/>
            <w:rtl/>
          </w:rPr>
          <w:t xml:space="preserve">جامعات الولايات المتحدة </w:t>
        </w:r>
        <w:proofErr w:type="spellStart"/>
        <w:r w:rsidRPr="005E0914">
          <w:rPr>
            <w:rStyle w:val="Lienhypertexte"/>
            <w:color w:val="000000" w:themeColor="text1"/>
            <w:rtl/>
          </w:rPr>
          <w:t>ألامريكية</w:t>
        </w:r>
        <w:proofErr w:type="spellEnd"/>
      </w:hyperlink>
      <w:r w:rsidRPr="005E0914">
        <w:rPr>
          <w:color w:val="000000" w:themeColor="text1"/>
        </w:rPr>
        <w:t xml:space="preserve"> </w:t>
      </w:r>
      <w:r w:rsidRPr="005E0914">
        <w:rPr>
          <w:color w:val="000000" w:themeColor="text1"/>
          <w:rtl/>
        </w:rPr>
        <w:t xml:space="preserve">بعضها ببعض مما سهّل عملية الاتّصال بين طلبة الجامعات وتبادل الرسائل الإلكترونية والمعلومات، بدخول الجامعات إلى الشبكة، أخذت الشبكة في التوسع والتّقدم </w:t>
      </w:r>
      <w:proofErr w:type="spellStart"/>
      <w:r w:rsidRPr="005E0914">
        <w:rPr>
          <w:color w:val="000000" w:themeColor="text1"/>
          <w:rtl/>
        </w:rPr>
        <w:t>وأخد</w:t>
      </w:r>
      <w:proofErr w:type="spellEnd"/>
      <w:r w:rsidRPr="005E0914">
        <w:rPr>
          <w:color w:val="000000" w:themeColor="text1"/>
          <w:rtl/>
        </w:rPr>
        <w:t xml:space="preserve"> طلبة الجامعات يسهمون بمعلوماتهم ورأى النور المتصفح</w:t>
      </w:r>
      <w:r w:rsidRPr="005E0914">
        <w:rPr>
          <w:color w:val="000000" w:themeColor="text1"/>
        </w:rPr>
        <w:t xml:space="preserve"> "</w:t>
      </w:r>
      <w:hyperlink r:id="rId13" w:tooltip="موزايك (متصفح وب)" w:history="1">
        <w:proofErr w:type="spellStart"/>
        <w:r w:rsidRPr="005E0914">
          <w:rPr>
            <w:rStyle w:val="Lienhypertexte"/>
            <w:color w:val="000000" w:themeColor="text1"/>
            <w:rtl/>
          </w:rPr>
          <w:t>موزاييك</w:t>
        </w:r>
        <w:proofErr w:type="spellEnd"/>
      </w:hyperlink>
      <w:r w:rsidRPr="005E0914">
        <w:rPr>
          <w:color w:val="000000" w:themeColor="text1"/>
        </w:rPr>
        <w:t>"</w:t>
      </w:r>
      <w:r w:rsidRPr="005E0914">
        <w:rPr>
          <w:color w:val="000000" w:themeColor="text1"/>
          <w:rtl/>
        </w:rPr>
        <w:t>، والباحث</w:t>
      </w:r>
      <w:r w:rsidRPr="005E0914">
        <w:rPr>
          <w:color w:val="000000" w:themeColor="text1"/>
        </w:rPr>
        <w:t xml:space="preserve"> "</w:t>
      </w:r>
      <w:hyperlink r:id="rId14" w:tooltip="جوفر (الصفحة غير موجودة)" w:history="1">
        <w:proofErr w:type="spellStart"/>
        <w:r w:rsidRPr="005E0914">
          <w:rPr>
            <w:rStyle w:val="Lienhypertexte"/>
            <w:color w:val="000000" w:themeColor="text1"/>
            <w:rtl/>
          </w:rPr>
          <w:t>جوفر</w:t>
        </w:r>
        <w:proofErr w:type="spellEnd"/>
      </w:hyperlink>
      <w:r w:rsidRPr="005E0914">
        <w:rPr>
          <w:color w:val="000000" w:themeColor="text1"/>
        </w:rPr>
        <w:t xml:space="preserve">" </w:t>
      </w:r>
      <w:r w:rsidRPr="005E0914">
        <w:rPr>
          <w:color w:val="000000" w:themeColor="text1"/>
          <w:rtl/>
        </w:rPr>
        <w:t>و</w:t>
      </w:r>
      <w:r w:rsidRPr="005E0914">
        <w:rPr>
          <w:color w:val="000000" w:themeColor="text1"/>
        </w:rPr>
        <w:t>"</w:t>
      </w:r>
      <w:hyperlink r:id="rId15" w:tooltip="آرشي (الصفحة غير موجودة)" w:history="1">
        <w:proofErr w:type="spellStart"/>
        <w:r w:rsidRPr="005E0914">
          <w:rPr>
            <w:rStyle w:val="Lienhypertexte"/>
            <w:color w:val="000000" w:themeColor="text1"/>
            <w:rtl/>
          </w:rPr>
          <w:t>آرشي</w:t>
        </w:r>
        <w:proofErr w:type="spellEnd"/>
      </w:hyperlink>
      <w:r w:rsidRPr="005E0914">
        <w:rPr>
          <w:color w:val="000000" w:themeColor="text1"/>
        </w:rPr>
        <w:t xml:space="preserve">" </w:t>
      </w:r>
      <w:r w:rsidRPr="005E0914">
        <w:rPr>
          <w:color w:val="000000" w:themeColor="text1"/>
          <w:rtl/>
        </w:rPr>
        <w:t>بل إن الشركة العملاقة</w:t>
      </w:r>
      <w:r w:rsidRPr="005E0914">
        <w:rPr>
          <w:color w:val="000000" w:themeColor="text1"/>
        </w:rPr>
        <w:t xml:space="preserve"> "</w:t>
      </w:r>
      <w:hyperlink r:id="rId16" w:tooltip="نتسكيب" w:history="1">
        <w:proofErr w:type="spellStart"/>
        <w:r w:rsidRPr="005E0914">
          <w:rPr>
            <w:rStyle w:val="Lienhypertexte"/>
            <w:color w:val="000000" w:themeColor="text1"/>
            <w:rtl/>
          </w:rPr>
          <w:t>نتسكيب</w:t>
        </w:r>
        <w:proofErr w:type="spellEnd"/>
      </w:hyperlink>
      <w:r w:rsidRPr="005E0914">
        <w:rPr>
          <w:color w:val="000000" w:themeColor="text1"/>
        </w:rPr>
        <w:t xml:space="preserve">" </w:t>
      </w:r>
      <w:r w:rsidRPr="005E0914">
        <w:rPr>
          <w:color w:val="000000" w:themeColor="text1"/>
          <w:rtl/>
        </w:rPr>
        <w:t xml:space="preserve">هي في الأصل من جهود طلبة الجامعة قبل أن يتبنّاها العقل التجاري ويوصلها إلى ما آلت إليه فيما بعد.مهندسو </w:t>
      </w:r>
      <w:proofErr w:type="gramStart"/>
      <w:r w:rsidRPr="005E0914">
        <w:rPr>
          <w:color w:val="000000" w:themeColor="text1"/>
          <w:rtl/>
        </w:rPr>
        <w:t>الشابكة</w:t>
      </w:r>
      <w:proofErr w:type="gramEnd"/>
      <w:r w:rsidRPr="005E0914">
        <w:rPr>
          <w:color w:val="000000" w:themeColor="text1"/>
          <w:rtl/>
        </w:rPr>
        <w:t xml:space="preserve"> (الإنترنت) هم أحد عوامل نجاح الشبكة حيث أن الهيئة عامة ومفتوحة للجميع ليدلي بدلوه. فلولا الإنترنت، ما كنت لتجلس في بيتك وتقرأ هذا المقال ولما قامت العديد من الشركات الكبرى الموجودة اليوم التي تعتمد على تزويد الخدمات في شبكة الإنترنت.وهناك طور المتصفح للويب</w:t>
      </w:r>
      <w:r w:rsidRPr="005E0914">
        <w:rPr>
          <w:color w:val="000000" w:themeColor="text1"/>
        </w:rPr>
        <w:t xml:space="preserve"> </w:t>
      </w:r>
      <w:proofErr w:type="spellStart"/>
      <w:r w:rsidRPr="005E0914">
        <w:rPr>
          <w:color w:val="000000" w:themeColor="text1"/>
        </w:rPr>
        <w:t>violawww</w:t>
      </w:r>
      <w:proofErr w:type="spellEnd"/>
      <w:r w:rsidRPr="005E0914">
        <w:rPr>
          <w:color w:val="000000" w:themeColor="text1"/>
          <w:rtl/>
        </w:rPr>
        <w:t>، استنادا إلى</w:t>
      </w:r>
      <w:r w:rsidRPr="005E0914">
        <w:rPr>
          <w:color w:val="000000" w:themeColor="text1"/>
        </w:rPr>
        <w:t xml:space="preserve"> </w:t>
      </w:r>
      <w:proofErr w:type="spellStart"/>
      <w:r w:rsidRPr="005E0914">
        <w:rPr>
          <w:color w:val="000000" w:themeColor="text1"/>
        </w:rPr>
        <w:t>hypercard</w:t>
      </w:r>
      <w:proofErr w:type="spellEnd"/>
      <w:r w:rsidRPr="005E0914">
        <w:rPr>
          <w:color w:val="000000" w:themeColor="text1"/>
        </w:rPr>
        <w:t xml:space="preserve">. </w:t>
      </w:r>
      <w:r w:rsidRPr="005E0914">
        <w:rPr>
          <w:color w:val="000000" w:themeColor="text1"/>
          <w:rtl/>
        </w:rPr>
        <w:t>ولحقه متصفح ويب</w:t>
      </w:r>
      <w:r w:rsidRPr="005E0914">
        <w:rPr>
          <w:color w:val="000000" w:themeColor="text1"/>
        </w:rPr>
        <w:t xml:space="preserve"> "</w:t>
      </w:r>
      <w:hyperlink r:id="rId17" w:tooltip="موزايك (متصفح وب)" w:history="1">
        <w:proofErr w:type="spellStart"/>
        <w:r w:rsidRPr="005E0914">
          <w:rPr>
            <w:rStyle w:val="Lienhypertexte"/>
            <w:color w:val="000000" w:themeColor="text1"/>
            <w:rtl/>
          </w:rPr>
          <w:t>موزاييك</w:t>
        </w:r>
        <w:proofErr w:type="spellEnd"/>
      </w:hyperlink>
      <w:r w:rsidRPr="005E0914">
        <w:rPr>
          <w:color w:val="000000" w:themeColor="text1"/>
        </w:rPr>
        <w:t xml:space="preserve">"MOSAIC. </w:t>
      </w:r>
      <w:r w:rsidRPr="005E0914">
        <w:rPr>
          <w:color w:val="000000" w:themeColor="text1"/>
          <w:rtl/>
        </w:rPr>
        <w:t>وفي عام 1993، وفي المركز الوطني لتطبيقات</w:t>
      </w:r>
      <w:r w:rsidRPr="005E0914">
        <w:rPr>
          <w:color w:val="000000" w:themeColor="text1"/>
        </w:rPr>
        <w:t xml:space="preserve"> </w:t>
      </w:r>
      <w:proofErr w:type="spellStart"/>
      <w:r w:rsidRPr="005E0914">
        <w:rPr>
          <w:color w:val="000000" w:themeColor="text1"/>
        </w:rPr>
        <w:t>supercomputing</w:t>
      </w:r>
      <w:proofErr w:type="spellEnd"/>
      <w:r w:rsidRPr="005E0914">
        <w:rPr>
          <w:color w:val="000000" w:themeColor="text1"/>
        </w:rPr>
        <w:t xml:space="preserve"> </w:t>
      </w:r>
      <w:r w:rsidRPr="005E0914">
        <w:rPr>
          <w:color w:val="000000" w:themeColor="text1"/>
          <w:rtl/>
        </w:rPr>
        <w:t xml:space="preserve">في جامعة </w:t>
      </w:r>
      <w:proofErr w:type="spellStart"/>
      <w:r w:rsidRPr="005E0914">
        <w:rPr>
          <w:color w:val="000000" w:themeColor="text1"/>
          <w:rtl/>
        </w:rPr>
        <w:t>الينوي</w:t>
      </w:r>
      <w:proofErr w:type="spellEnd"/>
      <w:r w:rsidRPr="005E0914">
        <w:rPr>
          <w:color w:val="000000" w:themeColor="text1"/>
          <w:rtl/>
        </w:rPr>
        <w:t xml:space="preserve"> تم إصدار نسخة 1،0 من</w:t>
      </w:r>
      <w:r w:rsidRPr="005E0914">
        <w:rPr>
          <w:color w:val="000000" w:themeColor="text1"/>
        </w:rPr>
        <w:t xml:space="preserve"> MOSAIC "</w:t>
      </w:r>
      <w:hyperlink r:id="rId18" w:tooltip="موزايك (متصفح وب)" w:history="1">
        <w:proofErr w:type="spellStart"/>
        <w:r w:rsidRPr="005E0914">
          <w:rPr>
            <w:rStyle w:val="Lienhypertexte"/>
            <w:color w:val="000000" w:themeColor="text1"/>
            <w:rtl/>
          </w:rPr>
          <w:t>موزاييك</w:t>
        </w:r>
        <w:proofErr w:type="spellEnd"/>
      </w:hyperlink>
      <w:r w:rsidRPr="005E0914">
        <w:rPr>
          <w:color w:val="000000" w:themeColor="text1"/>
        </w:rPr>
        <w:t>"</w:t>
      </w:r>
      <w:r w:rsidRPr="005E0914">
        <w:rPr>
          <w:color w:val="000000" w:themeColor="text1"/>
          <w:rtl/>
        </w:rPr>
        <w:t xml:space="preserve">، وبحلول </w:t>
      </w:r>
      <w:proofErr w:type="spellStart"/>
      <w:r w:rsidRPr="005E0914">
        <w:rPr>
          <w:color w:val="000000" w:themeColor="text1"/>
          <w:rtl/>
        </w:rPr>
        <w:t>اواخر</w:t>
      </w:r>
      <w:proofErr w:type="spellEnd"/>
      <w:r w:rsidRPr="005E0914">
        <w:rPr>
          <w:color w:val="000000" w:themeColor="text1"/>
          <w:rtl/>
        </w:rPr>
        <w:t xml:space="preserve"> عام 1994 كان هناك تزايد ملحوظ في اهتمام الجمهور بما كان سابقا اهتمام </w:t>
      </w:r>
      <w:proofErr w:type="spellStart"/>
      <w:r w:rsidRPr="005E0914">
        <w:rPr>
          <w:color w:val="000000" w:themeColor="text1"/>
          <w:rtl/>
        </w:rPr>
        <w:t>للاكاديمين</w:t>
      </w:r>
      <w:proofErr w:type="spellEnd"/>
      <w:r w:rsidRPr="005E0914">
        <w:rPr>
          <w:color w:val="000000" w:themeColor="text1"/>
          <w:rtl/>
        </w:rPr>
        <w:t xml:space="preserve"> فقط. وبحلول عام 1996 صار استخدام كلمة الشابكة قد أصبح شائعا، وبالتالي، كان ذلك سببا للخلط في استعمال كلمة إنترنت على أنها إشارة إلى</w:t>
      </w:r>
      <w:r>
        <w:rPr>
          <w:rtl/>
        </w:rPr>
        <w:t xml:space="preserve"> الشبكة العالمية الويب</w:t>
      </w:r>
      <w:r>
        <w:t>.</w:t>
      </w:r>
    </w:p>
    <w:p w:rsidR="00DA779E" w:rsidRDefault="00DA779E" w:rsidP="00405AE1">
      <w:pPr>
        <w:pStyle w:val="NormalWeb"/>
        <w:bidi/>
      </w:pPr>
      <w:r>
        <w:rPr>
          <w:rtl/>
        </w:rPr>
        <w:t xml:space="preserve">وفي </w:t>
      </w:r>
      <w:proofErr w:type="gramStart"/>
      <w:r>
        <w:rPr>
          <w:rtl/>
        </w:rPr>
        <w:t>غضون</w:t>
      </w:r>
      <w:proofErr w:type="gramEnd"/>
      <w:r>
        <w:rPr>
          <w:rtl/>
        </w:rPr>
        <w:t xml:space="preserve"> ذلك، وعلى مدار العقد، زاد استخدام الإنترنت بشكل مطرد. </w:t>
      </w:r>
      <w:proofErr w:type="gramStart"/>
      <w:r>
        <w:rPr>
          <w:rtl/>
        </w:rPr>
        <w:t>وخلال</w:t>
      </w:r>
      <w:proofErr w:type="gramEnd"/>
      <w:r>
        <w:rPr>
          <w:rtl/>
        </w:rPr>
        <w:t xml:space="preserve"> التسعينات، كانت التقديرات تشير إلى أن الشابكة قد زاد بنسبة 100 ٪ سنويا، ومع فترة وجيزة من النمو الانفجاري في عامي 1996 و 1997. وهذا النمو هو في كثير من الأحيان يرجع إلى عدم وجود الإدارة المركزية، مما يتيح النمو العضوي </w:t>
      </w:r>
      <w:proofErr w:type="spellStart"/>
      <w:r>
        <w:rPr>
          <w:rtl/>
        </w:rPr>
        <w:t>للشبكه</w:t>
      </w:r>
      <w:proofErr w:type="spellEnd"/>
      <w:r>
        <w:rPr>
          <w:rtl/>
        </w:rPr>
        <w:t xml:space="preserve">، وكذلك بسبب </w:t>
      </w:r>
      <w:proofErr w:type="spellStart"/>
      <w:r>
        <w:rPr>
          <w:rtl/>
        </w:rPr>
        <w:t>الملكيه</w:t>
      </w:r>
      <w:proofErr w:type="spellEnd"/>
      <w:r>
        <w:rPr>
          <w:rtl/>
        </w:rPr>
        <w:t xml:space="preserve"> المفتوحة </w:t>
      </w:r>
      <w:proofErr w:type="spellStart"/>
      <w:r>
        <w:rPr>
          <w:rtl/>
        </w:rPr>
        <w:t>لموافيق</w:t>
      </w:r>
      <w:proofErr w:type="spellEnd"/>
      <w:r>
        <w:rPr>
          <w:rtl/>
        </w:rPr>
        <w:t xml:space="preserve"> (بروتوكولات)الإنترنت، التي تشجع الأشخاص والشركات على تطوير </w:t>
      </w:r>
      <w:proofErr w:type="spellStart"/>
      <w:r>
        <w:rPr>
          <w:rtl/>
        </w:rPr>
        <w:t>أنطمة</w:t>
      </w:r>
      <w:proofErr w:type="spellEnd"/>
      <w:r>
        <w:rPr>
          <w:rtl/>
        </w:rPr>
        <w:t xml:space="preserve"> وبيعها وهي أيضا تمنع شركة واحدة من ممارسة الكثير من السيطرة على الشبكة. بدأت شركات الاتصالات بتوفير خدمة الدخول</w:t>
      </w:r>
      <w:r>
        <w:t xml:space="preserve"> </w:t>
      </w:r>
      <w:proofErr w:type="spellStart"/>
      <w:r>
        <w:t>isp</w:t>
      </w:r>
      <w:proofErr w:type="spellEnd"/>
      <w:r>
        <w:t xml:space="preserve"> </w:t>
      </w:r>
      <w:r>
        <w:rPr>
          <w:rtl/>
        </w:rPr>
        <w:t xml:space="preserve">على الإنترنت بواسطة الشبكة الهاتفية </w:t>
      </w:r>
      <w:proofErr w:type="gramStart"/>
      <w:r>
        <w:rPr>
          <w:rtl/>
        </w:rPr>
        <w:t>عام</w:t>
      </w:r>
      <w:proofErr w:type="gramEnd"/>
      <w:r>
        <w:rPr>
          <w:rtl/>
        </w:rPr>
        <w:t xml:space="preserve"> (1995</w:t>
      </w:r>
      <w:r>
        <w:t>)</w:t>
      </w:r>
    </w:p>
    <w:p w:rsidR="00DA779E" w:rsidRPr="00CE2A65" w:rsidRDefault="00DA779E" w:rsidP="00603D59">
      <w:pPr>
        <w:pStyle w:val="Titre2"/>
        <w:bidi/>
        <w:rPr>
          <w:color w:val="FF0000"/>
        </w:rPr>
      </w:pPr>
      <w:r w:rsidRPr="00CE2A65">
        <w:rPr>
          <w:rStyle w:val="mw-headline"/>
          <w:color w:val="FF0000"/>
          <w:rtl/>
        </w:rPr>
        <w:t xml:space="preserve">الاستخدامات </w:t>
      </w:r>
      <w:proofErr w:type="spellStart"/>
      <w:r w:rsidRPr="00CE2A65">
        <w:rPr>
          <w:rStyle w:val="mw-headline"/>
          <w:color w:val="FF0000"/>
          <w:rtl/>
        </w:rPr>
        <w:t>الإتصالية</w:t>
      </w:r>
      <w:proofErr w:type="spellEnd"/>
      <w:r w:rsidRPr="00CE2A65">
        <w:rPr>
          <w:rStyle w:val="mw-headline"/>
          <w:color w:val="FF0000"/>
          <w:rtl/>
        </w:rPr>
        <w:t xml:space="preserve"> للإنترنت</w:t>
      </w:r>
    </w:p>
    <w:p w:rsidR="00DA779E" w:rsidRDefault="00DA779E" w:rsidP="00405AE1">
      <w:pPr>
        <w:pStyle w:val="NormalWeb"/>
        <w:bidi/>
      </w:pPr>
      <w:r>
        <w:rPr>
          <w:rtl/>
        </w:rPr>
        <w:lastRenderedPageBreak/>
        <w:t xml:space="preserve">تقدم الشبكة العديد من الاستخدامات الاتصالية للمستخدمين، تشمل المجالات الإعلامية والتجارية والأكاديمية والسياسية والطبية... </w:t>
      </w:r>
      <w:proofErr w:type="spellStart"/>
      <w:r>
        <w:rPr>
          <w:rtl/>
        </w:rPr>
        <w:t>إلخ</w:t>
      </w:r>
      <w:proofErr w:type="spellEnd"/>
      <w:r>
        <w:rPr>
          <w:rtl/>
        </w:rPr>
        <w:t xml:space="preserve">، بل يمكن القول إن كل الخدمات التي تقدمها الشبكة (الإنترنت) هي خدمات اتصالية. وهي </w:t>
      </w:r>
      <w:proofErr w:type="gramStart"/>
      <w:r>
        <w:rPr>
          <w:rtl/>
        </w:rPr>
        <w:t>تخدم</w:t>
      </w:r>
      <w:proofErr w:type="gramEnd"/>
      <w:r>
        <w:rPr>
          <w:rtl/>
        </w:rPr>
        <w:t xml:space="preserve"> الأفراد والمؤسسات والمنظمات الرسمية والمدنية على حد سواء. والاستخدامات الاتصالية للإنترنت في ازدياد مستمر، كما أن الاستخدامات القديمة نفسها تتطور وتزداد فاعلية وسهولة وإمكانات</w:t>
      </w:r>
      <w:r>
        <w:t>.</w:t>
      </w:r>
    </w:p>
    <w:p w:rsidR="00DA779E" w:rsidRPr="00CE2A65" w:rsidRDefault="00DA779E" w:rsidP="00603D59">
      <w:pPr>
        <w:pStyle w:val="Titre3"/>
        <w:bidi/>
        <w:rPr>
          <w:color w:val="FF0000"/>
          <w:sz w:val="36"/>
          <w:szCs w:val="36"/>
          <w:u w:val="single"/>
        </w:rPr>
      </w:pPr>
      <w:r w:rsidRPr="00CE2A65">
        <w:rPr>
          <w:rStyle w:val="mw-headline"/>
          <w:color w:val="FF0000"/>
          <w:sz w:val="36"/>
          <w:szCs w:val="36"/>
          <w:u w:val="single"/>
          <w:rtl/>
        </w:rPr>
        <w:t xml:space="preserve">بعض الأمثلة على الاستخدامات </w:t>
      </w:r>
      <w:proofErr w:type="spellStart"/>
      <w:r w:rsidRPr="00CE2A65">
        <w:rPr>
          <w:rStyle w:val="mw-headline"/>
          <w:color w:val="FF0000"/>
          <w:sz w:val="36"/>
          <w:szCs w:val="36"/>
          <w:u w:val="single"/>
          <w:rtl/>
        </w:rPr>
        <w:t>الإتصالية</w:t>
      </w:r>
      <w:proofErr w:type="spellEnd"/>
      <w:r w:rsidRPr="00CE2A65">
        <w:rPr>
          <w:rStyle w:val="mw-headline"/>
          <w:color w:val="FF0000"/>
          <w:sz w:val="36"/>
          <w:szCs w:val="36"/>
          <w:u w:val="single"/>
          <w:rtl/>
        </w:rPr>
        <w:t xml:space="preserve"> للإنترنت</w:t>
      </w:r>
    </w:p>
    <w:p w:rsidR="00DA779E" w:rsidRDefault="00DA779E" w:rsidP="00405AE1">
      <w:pPr>
        <w:numPr>
          <w:ilvl w:val="0"/>
          <w:numId w:val="1"/>
        </w:numPr>
        <w:bidi/>
        <w:spacing w:before="100" w:beforeAutospacing="1" w:after="100" w:afterAutospacing="1" w:line="240" w:lineRule="auto"/>
      </w:pPr>
      <w:proofErr w:type="gramStart"/>
      <w:r>
        <w:rPr>
          <w:rtl/>
        </w:rPr>
        <w:t>محركات</w:t>
      </w:r>
      <w:proofErr w:type="gramEnd"/>
      <w:r>
        <w:rPr>
          <w:rtl/>
        </w:rPr>
        <w:t xml:space="preserve"> وأدلة البحث</w:t>
      </w:r>
      <w:r>
        <w:t> :</w:t>
      </w:r>
    </w:p>
    <w:p w:rsidR="00DA779E" w:rsidRDefault="00DA779E" w:rsidP="00405AE1">
      <w:pPr>
        <w:pStyle w:val="NormalWeb"/>
        <w:bidi/>
      </w:pPr>
      <w:r>
        <w:rPr>
          <w:rtl/>
        </w:rPr>
        <w:t>هي برامج متخصصة في الشبكة الاتصالية تفيد المستخدم وتسهل عليه عناء البحث الطويل، حيث يقوم المستخدم بوضع كلمات البحث لكي يتم البحث عنها. و هي متصلة بمواقع كثيرة لكي يتم استخراج المعلومات والبيانات المبحوث عنها</w:t>
      </w:r>
      <w:r>
        <w:t>.</w:t>
      </w:r>
    </w:p>
    <w:p w:rsidR="00DA779E" w:rsidRDefault="00DA779E" w:rsidP="00405AE1">
      <w:pPr>
        <w:numPr>
          <w:ilvl w:val="0"/>
          <w:numId w:val="2"/>
        </w:numPr>
        <w:bidi/>
        <w:spacing w:before="100" w:beforeAutospacing="1" w:after="100" w:afterAutospacing="1" w:line="240" w:lineRule="auto"/>
      </w:pPr>
      <w:r>
        <w:rPr>
          <w:rtl/>
        </w:rPr>
        <w:t xml:space="preserve">الشبكة </w:t>
      </w:r>
      <w:proofErr w:type="spellStart"/>
      <w:r>
        <w:rPr>
          <w:rtl/>
        </w:rPr>
        <w:t>العنكبوتية</w:t>
      </w:r>
      <w:proofErr w:type="spellEnd"/>
      <w:r>
        <w:rPr>
          <w:rtl/>
        </w:rPr>
        <w:t xml:space="preserve"> العالمية</w:t>
      </w:r>
    </w:p>
    <w:p w:rsidR="00DA779E" w:rsidRDefault="00DA779E" w:rsidP="00405AE1">
      <w:pPr>
        <w:numPr>
          <w:ilvl w:val="0"/>
          <w:numId w:val="3"/>
        </w:numPr>
        <w:bidi/>
        <w:spacing w:before="100" w:beforeAutospacing="1" w:after="100" w:afterAutospacing="1" w:line="240" w:lineRule="auto"/>
      </w:pPr>
      <w:proofErr w:type="gramStart"/>
      <w:r>
        <w:rPr>
          <w:rtl/>
        </w:rPr>
        <w:t>البريد</w:t>
      </w:r>
      <w:proofErr w:type="gramEnd"/>
      <w:r>
        <w:rPr>
          <w:rtl/>
        </w:rPr>
        <w:t xml:space="preserve"> الإلكتروني</w:t>
      </w:r>
      <w:r>
        <w:t> :</w:t>
      </w:r>
    </w:p>
    <w:p w:rsidR="00DA779E" w:rsidRDefault="00DA779E" w:rsidP="00405AE1">
      <w:pPr>
        <w:pStyle w:val="NormalWeb"/>
        <w:bidi/>
      </w:pPr>
      <w:proofErr w:type="gramStart"/>
      <w:r>
        <w:rPr>
          <w:rtl/>
        </w:rPr>
        <w:t>هو</w:t>
      </w:r>
      <w:proofErr w:type="gramEnd"/>
      <w:r>
        <w:rPr>
          <w:rtl/>
        </w:rPr>
        <w:t xml:space="preserve"> برنامج معد مسبق من قبل شركات معينة، تفيد المستخدم في تبادل الرسائل الإلكترونية بسرعة فائقة، وأقصد هنا بالرسائل الإلكترونية المعلومات والبيانات والصور</w:t>
      </w:r>
      <w:r>
        <w:t>.</w:t>
      </w:r>
    </w:p>
    <w:p w:rsidR="00DA779E" w:rsidRDefault="00DA779E" w:rsidP="00405AE1">
      <w:pPr>
        <w:numPr>
          <w:ilvl w:val="0"/>
          <w:numId w:val="4"/>
        </w:numPr>
        <w:bidi/>
        <w:spacing w:before="100" w:beforeAutospacing="1" w:after="100" w:afterAutospacing="1" w:line="240" w:lineRule="auto"/>
      </w:pPr>
      <w:r>
        <w:rPr>
          <w:rtl/>
        </w:rPr>
        <w:t>مواقع الوسائط الاجتماعية</w:t>
      </w:r>
      <w:r>
        <w:t> :</w:t>
      </w:r>
    </w:p>
    <w:p w:rsidR="00DA779E" w:rsidRDefault="00DA779E" w:rsidP="00405AE1">
      <w:pPr>
        <w:pStyle w:val="NormalWeb"/>
        <w:bidi/>
      </w:pPr>
      <w:proofErr w:type="gramStart"/>
      <w:r>
        <w:rPr>
          <w:rtl/>
        </w:rPr>
        <w:t>يتم</w:t>
      </w:r>
      <w:proofErr w:type="gramEnd"/>
      <w:r>
        <w:rPr>
          <w:rtl/>
        </w:rPr>
        <w:t xml:space="preserve"> فيها تبادل الأخبار الاجتماعية بين أفراد المجتمع، وهي عبارة عن مواقع يشترك فيها المستخدمون لتبادل الآراء والأفكار</w:t>
      </w:r>
      <w:r>
        <w:t>.</w:t>
      </w:r>
    </w:p>
    <w:p w:rsidR="00DA779E" w:rsidRDefault="00DA779E" w:rsidP="00405AE1">
      <w:pPr>
        <w:numPr>
          <w:ilvl w:val="0"/>
          <w:numId w:val="5"/>
        </w:numPr>
        <w:bidi/>
        <w:spacing w:before="100" w:beforeAutospacing="1" w:after="100" w:afterAutospacing="1" w:line="240" w:lineRule="auto"/>
      </w:pPr>
      <w:r>
        <w:rPr>
          <w:rtl/>
        </w:rPr>
        <w:t>مواقع الويب</w:t>
      </w:r>
      <w:r>
        <w:t> :</w:t>
      </w:r>
    </w:p>
    <w:p w:rsidR="00DA779E" w:rsidRDefault="00DA779E" w:rsidP="00405AE1">
      <w:pPr>
        <w:pStyle w:val="NormalWeb"/>
        <w:bidi/>
      </w:pPr>
      <w:r>
        <w:rPr>
          <w:rtl/>
        </w:rPr>
        <w:t xml:space="preserve">هي برامج تتيح وتعرض المعلومات والبيانات وهي في الأصل أرقام ولكن يتم ترجمتها إلى كلمات وتعرض </w:t>
      </w:r>
      <w:proofErr w:type="spellStart"/>
      <w:r>
        <w:rPr>
          <w:rtl/>
        </w:rPr>
        <w:t>لك</w:t>
      </w:r>
      <w:proofErr w:type="spellEnd"/>
      <w:r>
        <w:rPr>
          <w:rtl/>
        </w:rPr>
        <w:t xml:space="preserve"> أيها المستخدم على الشاشة</w:t>
      </w:r>
      <w:r>
        <w:t>.</w:t>
      </w:r>
    </w:p>
    <w:p w:rsidR="00DA779E" w:rsidRDefault="00DA779E" w:rsidP="00405AE1">
      <w:pPr>
        <w:numPr>
          <w:ilvl w:val="0"/>
          <w:numId w:val="6"/>
        </w:numPr>
        <w:bidi/>
        <w:spacing w:before="100" w:beforeAutospacing="1" w:after="100" w:afterAutospacing="1" w:line="240" w:lineRule="auto"/>
      </w:pPr>
      <w:proofErr w:type="gramStart"/>
      <w:r>
        <w:rPr>
          <w:rtl/>
        </w:rPr>
        <w:t>الاجتماعات</w:t>
      </w:r>
      <w:proofErr w:type="gramEnd"/>
      <w:r>
        <w:rPr>
          <w:rtl/>
        </w:rPr>
        <w:t xml:space="preserve"> والمؤتمرات</w:t>
      </w:r>
      <w:r>
        <w:t> :</w:t>
      </w:r>
    </w:p>
    <w:p w:rsidR="00DA779E" w:rsidRDefault="00DA779E" w:rsidP="00405AE1">
      <w:pPr>
        <w:pStyle w:val="NormalWeb"/>
        <w:bidi/>
      </w:pPr>
      <w:r>
        <w:rPr>
          <w:rtl/>
        </w:rPr>
        <w:t xml:space="preserve">يستطيع مستخدم الشبكة (الإنترنت) أن يشاهد ما يعرض في </w:t>
      </w:r>
      <w:proofErr w:type="spellStart"/>
      <w:r>
        <w:rPr>
          <w:rtl/>
        </w:rPr>
        <w:t>الأجتماعات</w:t>
      </w:r>
      <w:proofErr w:type="spellEnd"/>
      <w:r>
        <w:rPr>
          <w:rtl/>
        </w:rPr>
        <w:t xml:space="preserve"> والمؤتمرات من خلال برامج نقل الصورة والصوت عبر الشبكة بكل سهولة</w:t>
      </w:r>
      <w:r>
        <w:t>.</w:t>
      </w:r>
    </w:p>
    <w:p w:rsidR="00A878E9" w:rsidRDefault="00DA779E" w:rsidP="007915EE">
      <w:r>
        <w:rPr>
          <w:noProof/>
        </w:rPr>
        <w:lastRenderedPageBreak/>
        <w:drawing>
          <wp:inline distT="0" distB="0" distL="0" distR="0">
            <wp:extent cx="1981200" cy="163629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981200" cy="1636295"/>
                    </a:xfrm>
                    <a:prstGeom prst="rect">
                      <a:avLst/>
                    </a:prstGeom>
                    <a:noFill/>
                    <a:ln w="9525">
                      <a:noFill/>
                      <a:miter lim="800000"/>
                      <a:headEnd/>
                      <a:tailEnd/>
                    </a:ln>
                  </pic:spPr>
                </pic:pic>
              </a:graphicData>
            </a:graphic>
          </wp:inline>
        </w:drawing>
      </w:r>
      <w:r>
        <w:rPr>
          <w:noProof/>
        </w:rPr>
        <w:drawing>
          <wp:inline distT="0" distB="0" distL="0" distR="0">
            <wp:extent cx="2466975" cy="184785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DA6057">
        <w:rPr>
          <w:noProof/>
        </w:rPr>
        <w:drawing>
          <wp:inline distT="0" distB="0" distL="0" distR="0">
            <wp:extent cx="2466975" cy="1847850"/>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noProof/>
        </w:rPr>
        <w:drawing>
          <wp:inline distT="0" distB="0" distL="0" distR="0">
            <wp:extent cx="2524125" cy="180975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524125" cy="1809750"/>
                    </a:xfrm>
                    <a:prstGeom prst="rect">
                      <a:avLst/>
                    </a:prstGeom>
                    <a:noFill/>
                    <a:ln w="9525">
                      <a:noFill/>
                      <a:miter lim="800000"/>
                      <a:headEnd/>
                      <a:tailEnd/>
                    </a:ln>
                  </pic:spPr>
                </pic:pic>
              </a:graphicData>
            </a:graphic>
          </wp:inline>
        </w:drawing>
      </w:r>
      <w:r w:rsidR="007915EE">
        <w:rPr>
          <w:noProof/>
        </w:rPr>
        <w:drawing>
          <wp:inline distT="0" distB="0" distL="0" distR="0">
            <wp:extent cx="3714750" cy="2952750"/>
            <wp:effectExtent l="19050" t="0" r="0" b="0"/>
            <wp:docPr id="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714750" cy="2952750"/>
                    </a:xfrm>
                    <a:prstGeom prst="rect">
                      <a:avLst/>
                    </a:prstGeom>
                    <a:noFill/>
                    <a:ln w="9525">
                      <a:noFill/>
                      <a:miter lim="800000"/>
                      <a:headEnd/>
                      <a:tailEnd/>
                    </a:ln>
                  </pic:spPr>
                </pic:pic>
              </a:graphicData>
            </a:graphic>
          </wp:inline>
        </w:drawing>
      </w:r>
      <w:r w:rsidR="007915EE">
        <w:rPr>
          <w:noProof/>
        </w:rPr>
        <w:lastRenderedPageBreak/>
        <w:drawing>
          <wp:inline distT="0" distB="0" distL="0" distR="0">
            <wp:extent cx="2857500" cy="28575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00DA6057">
        <w:rPr>
          <w:noProof/>
        </w:rPr>
        <w:drawing>
          <wp:inline distT="0" distB="0" distL="0" distR="0">
            <wp:extent cx="2486025" cy="183832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486025" cy="1838325"/>
                    </a:xfrm>
                    <a:prstGeom prst="rect">
                      <a:avLst/>
                    </a:prstGeom>
                    <a:noFill/>
                    <a:ln w="9525">
                      <a:noFill/>
                      <a:miter lim="800000"/>
                      <a:headEnd/>
                      <a:tailEnd/>
                    </a:ln>
                  </pic:spPr>
                </pic:pic>
              </a:graphicData>
            </a:graphic>
          </wp:inline>
        </w:drawing>
      </w:r>
      <w:r w:rsidR="007915EE">
        <w:rPr>
          <w:noProof/>
        </w:rPr>
        <w:drawing>
          <wp:inline distT="0" distB="0" distL="0" distR="0">
            <wp:extent cx="2857500" cy="2857500"/>
            <wp:effectExtent l="19050" t="0" r="0" b="0"/>
            <wp:docPr id="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00DA6057">
        <w:rPr>
          <w:noProof/>
        </w:rPr>
        <w:drawing>
          <wp:inline distT="0" distB="0" distL="0" distR="0">
            <wp:extent cx="1857375" cy="1819275"/>
            <wp:effectExtent l="19050" t="0" r="9525"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857375" cy="1819275"/>
                    </a:xfrm>
                    <a:prstGeom prst="rect">
                      <a:avLst/>
                    </a:prstGeom>
                    <a:noFill/>
                    <a:ln w="9525">
                      <a:noFill/>
                      <a:miter lim="800000"/>
                      <a:headEnd/>
                      <a:tailEnd/>
                    </a:ln>
                  </pic:spPr>
                </pic:pic>
              </a:graphicData>
            </a:graphic>
          </wp:inline>
        </w:drawing>
      </w:r>
    </w:p>
    <w:p w:rsidR="00DA6057" w:rsidRDefault="00DA6057" w:rsidP="007915EE">
      <w:r>
        <w:rPr>
          <w:noProof/>
        </w:rPr>
        <w:lastRenderedPageBreak/>
        <w:drawing>
          <wp:inline distT="0" distB="0" distL="0" distR="0">
            <wp:extent cx="2143125" cy="214312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7915EE">
        <w:rPr>
          <w:noProof/>
        </w:rPr>
        <w:drawing>
          <wp:inline distT="0" distB="0" distL="0" distR="0">
            <wp:extent cx="4286250" cy="5095875"/>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4286250" cy="5095875"/>
                    </a:xfrm>
                    <a:prstGeom prst="rect">
                      <a:avLst/>
                    </a:prstGeom>
                    <a:noFill/>
                    <a:ln w="9525">
                      <a:noFill/>
                      <a:miter lim="800000"/>
                      <a:headEnd/>
                      <a:tailEnd/>
                    </a:ln>
                  </pic:spPr>
                </pic:pic>
              </a:graphicData>
            </a:graphic>
          </wp:inline>
        </w:drawing>
      </w:r>
      <w:r w:rsidR="007915EE">
        <w:rPr>
          <w:noProof/>
        </w:rPr>
        <w:lastRenderedPageBreak/>
        <w:drawing>
          <wp:inline distT="0" distB="0" distL="0" distR="0">
            <wp:extent cx="4086225" cy="257175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086225" cy="2571750"/>
                    </a:xfrm>
                    <a:prstGeom prst="rect">
                      <a:avLst/>
                    </a:prstGeom>
                    <a:noFill/>
                    <a:ln w="9525">
                      <a:noFill/>
                      <a:miter lim="800000"/>
                      <a:headEnd/>
                      <a:tailEnd/>
                    </a:ln>
                  </pic:spPr>
                </pic:pic>
              </a:graphicData>
            </a:graphic>
          </wp:inline>
        </w:drawing>
      </w:r>
    </w:p>
    <w:sectPr w:rsidR="00DA6057" w:rsidSect="007E636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37D"/>
    <w:multiLevelType w:val="multilevel"/>
    <w:tmpl w:val="560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A36F1"/>
    <w:multiLevelType w:val="multilevel"/>
    <w:tmpl w:val="DB68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351AE"/>
    <w:multiLevelType w:val="multilevel"/>
    <w:tmpl w:val="A4F6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A3765"/>
    <w:multiLevelType w:val="multilevel"/>
    <w:tmpl w:val="C49E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885D18"/>
    <w:multiLevelType w:val="multilevel"/>
    <w:tmpl w:val="8E7C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EF35DC"/>
    <w:multiLevelType w:val="multilevel"/>
    <w:tmpl w:val="DCF2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DA779E"/>
    <w:rsid w:val="00054D16"/>
    <w:rsid w:val="00405AE1"/>
    <w:rsid w:val="005E0914"/>
    <w:rsid w:val="00603D59"/>
    <w:rsid w:val="00607FB8"/>
    <w:rsid w:val="007915EE"/>
    <w:rsid w:val="007E6367"/>
    <w:rsid w:val="00A878E9"/>
    <w:rsid w:val="00CE2A65"/>
    <w:rsid w:val="00DA6057"/>
    <w:rsid w:val="00DA779E"/>
    <w:rsid w:val="00EF0C7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67"/>
  </w:style>
  <w:style w:type="paragraph" w:styleId="Titre2">
    <w:name w:val="heading 2"/>
    <w:basedOn w:val="Normal"/>
    <w:link w:val="Titre2Car"/>
    <w:uiPriority w:val="9"/>
    <w:qFormat/>
    <w:rsid w:val="00DA77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DA77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A77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779E"/>
    <w:rPr>
      <w:rFonts w:ascii="Tahoma" w:hAnsi="Tahoma" w:cs="Tahoma"/>
      <w:sz w:val="16"/>
      <w:szCs w:val="16"/>
    </w:rPr>
  </w:style>
  <w:style w:type="character" w:customStyle="1" w:styleId="Titre2Car">
    <w:name w:val="Titre 2 Car"/>
    <w:basedOn w:val="Policepardfaut"/>
    <w:link w:val="Titre2"/>
    <w:uiPriority w:val="9"/>
    <w:rsid w:val="00DA779E"/>
    <w:rPr>
      <w:rFonts w:ascii="Times New Roman" w:eastAsia="Times New Roman" w:hAnsi="Times New Roman" w:cs="Times New Roman"/>
      <w:b/>
      <w:bCs/>
      <w:sz w:val="36"/>
      <w:szCs w:val="36"/>
    </w:rPr>
  </w:style>
  <w:style w:type="character" w:customStyle="1" w:styleId="editsection">
    <w:name w:val="editsection"/>
    <w:basedOn w:val="Policepardfaut"/>
    <w:rsid w:val="00DA779E"/>
  </w:style>
  <w:style w:type="character" w:styleId="Lienhypertexte">
    <w:name w:val="Hyperlink"/>
    <w:basedOn w:val="Policepardfaut"/>
    <w:uiPriority w:val="99"/>
    <w:semiHidden/>
    <w:unhideWhenUsed/>
    <w:rsid w:val="00DA779E"/>
    <w:rPr>
      <w:color w:val="0000FF"/>
      <w:u w:val="single"/>
    </w:rPr>
  </w:style>
  <w:style w:type="character" w:customStyle="1" w:styleId="mw-headline">
    <w:name w:val="mw-headline"/>
    <w:basedOn w:val="Policepardfaut"/>
    <w:rsid w:val="00DA779E"/>
  </w:style>
  <w:style w:type="paragraph" w:styleId="NormalWeb">
    <w:name w:val="Normal (Web)"/>
    <w:basedOn w:val="Normal"/>
    <w:uiPriority w:val="99"/>
    <w:semiHidden/>
    <w:unhideWhenUsed/>
    <w:rsid w:val="00DA7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DA779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27238796">
      <w:bodyDiv w:val="1"/>
      <w:marLeft w:val="0"/>
      <w:marRight w:val="0"/>
      <w:marTop w:val="0"/>
      <w:marBottom w:val="0"/>
      <w:divBdr>
        <w:top w:val="none" w:sz="0" w:space="0" w:color="auto"/>
        <w:left w:val="none" w:sz="0" w:space="0" w:color="auto"/>
        <w:bottom w:val="none" w:sz="0" w:space="0" w:color="auto"/>
        <w:right w:val="none" w:sz="0" w:space="0" w:color="auto"/>
      </w:divBdr>
    </w:div>
    <w:div w:id="108731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wikipedia.org/wiki/%D9%88%D8%B2%D8%A7%D8%B1%D8%A9_%D8%AF%D9%81%D8%A7%D8%B9_%D8%A7%D9%84%D9%88%D9%84%D8%A7%D9%8A%D8%A7%D8%AA_%D8%A7%D9%84%D9%85%D8%AA%D8%AD%D8%AF%D8%A9" TargetMode="External"/><Relationship Id="rId13" Type="http://schemas.openxmlformats.org/officeDocument/2006/relationships/hyperlink" Target="http://ar.wikipedia.org/wiki/%D9%85%D9%88%D8%B2%D8%A7%D9%8A%D9%83_%28%D9%85%D8%AA%D8%B5%D9%81%D8%AD_%D9%88%D8%A8%29" TargetMode="External"/><Relationship Id="rId18" Type="http://schemas.openxmlformats.org/officeDocument/2006/relationships/hyperlink" Target="http://ar.wikipedia.org/wiki/%D9%85%D9%88%D8%B2%D8%A7%D9%8A%D9%83_%28%D9%85%D8%AA%D8%B5%D9%81%D8%AD_%D9%88%D8%A8%29"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ar.wikipedia.org/wiki/%D8%A3%D8%B1%D8%A8%D8%A7%D9%86%D8%AA" TargetMode="External"/><Relationship Id="rId12" Type="http://schemas.openxmlformats.org/officeDocument/2006/relationships/hyperlink" Target="http://ar.wikipedia.org/w/index.php?title=%D8%AC%D8%A7%D9%85%D8%B9%D8%A7%D8%AA_%D8%A7%D9%84%D9%88%D9%84%D8%A7%D9%8A%D8%A7%D8%AA_%D8%A7%D9%84%D9%85%D8%AA%D8%AD%D8%AF%D8%A9_%D8%A3%D9%84%D8%A7%D9%85%D8%B1%D9%8A%D9%83%D9%8A%D8%A9&amp;action=edit&amp;redlink=1" TargetMode="External"/><Relationship Id="rId17" Type="http://schemas.openxmlformats.org/officeDocument/2006/relationships/hyperlink" Target="http://ar.wikipedia.org/wiki/%D9%85%D9%88%D8%B2%D8%A7%D9%8A%D9%83_%28%D9%85%D8%AA%D8%B5%D9%81%D8%AD_%D9%88%D8%A8%29"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ar.wikipedia.org/wiki/%D9%86%D8%AA%D8%B3%D9%83%D9%8A%D8%A8"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ar.wikipedia.org/w/index.php?title=%D8%A7%D9%84%D9%85%D8%A4%D8%B3%D8%B3%D8%A9_%D8%A7%D9%84%D9%88%D8%B7%D9%86%D9%8A%D8%A9_%D9%84%D9%84%D8%B9%D9%84%D9%88%D9%85&amp;action=edit&amp;redlink=1"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ar.wikipedia.org/w/index.php?title=%D8%A2%D8%B1%D8%B4%D9%8A&amp;action=edit&amp;redlink=1"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ar.wikipedia.org/w/index.php?title=%D8%AD%D8%B2%D9%85%D8%A9_%D9%85%D9%88%D8%A7%D9%81%D9%8A%D9%82_%28%D8%A8%D8%B1%D9%88%D8%AA%D9%88%D9%83%D9%88%D9%84%D8%A7%D8%AA%29_%D8%A7%D9%84%D8%A5%D9%86%D8%AA%D8%B1%D9%86%D8%AA&amp;action=edit&amp;redlink=1"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r.wikipedia.org/wiki/%D9%88%D8%B2%D8%A7%D8%B1%D8%A9_%D8%AF%D9%81%D8%A7%D8%B9_%D8%A7%D9%84%D9%88%D9%84%D8%A7%D9%8A%D8%A7%D8%AA_%D8%A7%D9%84%D9%85%D8%AA%D8%AD%D8%AF%D8%A9" TargetMode="External"/><Relationship Id="rId14" Type="http://schemas.openxmlformats.org/officeDocument/2006/relationships/hyperlink" Target="http://ar.wikipedia.org/w/index.php?title=%D8%AC%D9%88%D9%81%D8%B1&amp;action=edit&amp;redlink=1"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924</Words>
  <Characters>5087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laid.m</dc:creator>
  <cp:keywords/>
  <dc:description/>
  <cp:lastModifiedBy>ko</cp:lastModifiedBy>
  <cp:revision>17</cp:revision>
  <dcterms:created xsi:type="dcterms:W3CDTF">2010-11-03T20:04:00Z</dcterms:created>
  <dcterms:modified xsi:type="dcterms:W3CDTF">2015-03-11T17:36:00Z</dcterms:modified>
</cp:coreProperties>
</file>